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5C" w:rsidRPr="001209F1" w:rsidRDefault="00730A5C" w:rsidP="0018274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209F1">
        <w:rPr>
          <w:rFonts w:ascii="Times New Roman" w:hAnsi="Times New Roman"/>
          <w:b/>
          <w:sz w:val="40"/>
          <w:szCs w:val="40"/>
        </w:rPr>
        <w:t xml:space="preserve">Многопрофильная университетская олимпиада учреждения образования «Гродненский государственный университет имени Янки Купалы» </w:t>
      </w:r>
    </w:p>
    <w:p w:rsidR="00730A5C" w:rsidRDefault="00730A5C" w:rsidP="0018274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209F1">
        <w:rPr>
          <w:rFonts w:ascii="Times New Roman" w:hAnsi="Times New Roman"/>
          <w:b/>
          <w:sz w:val="40"/>
          <w:szCs w:val="40"/>
        </w:rPr>
        <w:t>в 2022/2023 учебном году</w:t>
      </w:r>
    </w:p>
    <w:p w:rsidR="0037271E" w:rsidRPr="001209F1" w:rsidRDefault="0037271E" w:rsidP="0018274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30A5C" w:rsidRDefault="00730A5C" w:rsidP="001209F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20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Многопрофильная университетская олимпиада проводится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20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Положением о порядке проведения университетских олимпиад, </w:t>
      </w:r>
      <w:r w:rsidRPr="00B84E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победители которых (дипломы I, II, III степени) имеют право зачисления без вступительных испытаний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УВО, в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котором проводилась олимпиада, при поступлении на указанные специальности (Приложение)</w:t>
      </w:r>
      <w:r w:rsidRPr="00120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утвержденным постановлением Министерства образования Республики Беларусь № 264 от 12.08.2022.</w:t>
      </w:r>
    </w:p>
    <w:p w:rsidR="00730A5C" w:rsidRPr="001209F1" w:rsidRDefault="0002458B" w:rsidP="001209F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730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730A5C" w:rsidRPr="00120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Основной задачей многопрофильной университетской олимпиады является выявление потенциальных абитуриентов, мотивированных</w:t>
      </w:r>
      <w:r w:rsidR="00730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0A5C" w:rsidRPr="00120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высокий уровень образования, обладающих качествами исследовательской, познавательной и деловой активности и инициативности, развитие у них профильных творческих способностей.</w:t>
      </w:r>
    </w:p>
    <w:p w:rsidR="00730A5C" w:rsidRPr="001209F1" w:rsidRDefault="0002458B" w:rsidP="001209F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730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730A5C" w:rsidRPr="00120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Участниками многопрофильной университетской олимпиады являются учащиеся XI классов учреждений образования Республики Беларусь, реализующих программы общего среднего образования.</w:t>
      </w:r>
    </w:p>
    <w:p w:rsidR="00730A5C" w:rsidRDefault="0002458B" w:rsidP="001209F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730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730A5C" w:rsidRPr="00120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Многопрофильная университетская олимпиада является массовой и открытой. Информация об условиях и порядке проведения и участия</w:t>
      </w:r>
      <w:r w:rsidR="00730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регистрации </w:t>
      </w:r>
      <w:r w:rsidR="00730A5C" w:rsidRPr="00120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многопрофильной университетской олимпиаде размещается на официальной странице «Абитуриенту» (abit.by) в разделе «</w:t>
      </w:r>
      <w:hyperlink r:id="rId5" w:history="1">
        <w:r w:rsidR="00730A5C" w:rsidRPr="0002458B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 xml:space="preserve">Многопрофильная олимпиада </w:t>
        </w:r>
        <w:proofErr w:type="spellStart"/>
        <w:r w:rsidR="00730A5C" w:rsidRPr="0002458B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ГрГУ</w:t>
        </w:r>
        <w:proofErr w:type="spellEnd"/>
        <w:r w:rsidR="00730A5C" w:rsidRPr="0002458B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 xml:space="preserve"> им. Янки Купалы</w:t>
        </w:r>
      </w:hyperlink>
      <w:r w:rsidR="00730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730A5C" w:rsidRPr="00120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30A5C" w:rsidRDefault="0002458B" w:rsidP="001209F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730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730A5C" w:rsidRPr="00120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Многопрофильная университетская олимпиада включает в себя </w:t>
      </w:r>
      <w:hyperlink r:id="rId6" w:history="1">
        <w:r w:rsidR="00730A5C" w:rsidRPr="0002458B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профильные олимпиады</w:t>
        </w:r>
      </w:hyperlink>
      <w:r w:rsidR="00730A5C" w:rsidRPr="00120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отдельным учебным предметам</w:t>
      </w:r>
      <w:r w:rsidR="00730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 </w:t>
      </w:r>
      <w:proofErr w:type="spellStart"/>
      <w:r w:rsidR="00730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ГрГУ</w:t>
      </w:r>
      <w:proofErr w:type="spellEnd"/>
      <w:r w:rsidR="00730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2022/2023 году их 6).</w:t>
      </w:r>
    </w:p>
    <w:p w:rsidR="0002458B" w:rsidRDefault="0002458B" w:rsidP="000245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</w:t>
      </w:r>
      <w:hyperlink r:id="rId7" w:history="1">
        <w:r w:rsidRPr="0002458B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Квота при поступлении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специальности, для которых проводится олимпиада, составляет от 20 до 50 процентов (.</w:t>
      </w:r>
    </w:p>
    <w:p w:rsidR="00730A5C" w:rsidRPr="0002458B" w:rsidRDefault="00730A5C" w:rsidP="001209F1">
      <w:pPr>
        <w:pStyle w:val="a5"/>
        <w:tabs>
          <w:tab w:val="left" w:pos="1082"/>
        </w:tabs>
        <w:ind w:left="40" w:firstLine="52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02458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7. Профильная олимпиада проводится в два этапа:</w:t>
      </w:r>
    </w:p>
    <w:p w:rsidR="00730A5C" w:rsidRPr="0002458B" w:rsidRDefault="00730A5C" w:rsidP="0002458B">
      <w:pPr>
        <w:pStyle w:val="a5"/>
        <w:numPr>
          <w:ilvl w:val="0"/>
          <w:numId w:val="4"/>
        </w:numPr>
        <w:tabs>
          <w:tab w:val="left" w:pos="851"/>
        </w:tabs>
        <w:ind w:left="40" w:firstLine="109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02458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первый (предварительный) этап проводится в дистанционной форме;</w:t>
      </w:r>
    </w:p>
    <w:p w:rsidR="00730A5C" w:rsidRPr="0002458B" w:rsidRDefault="00730A5C" w:rsidP="0002458B">
      <w:pPr>
        <w:pStyle w:val="a5"/>
        <w:numPr>
          <w:ilvl w:val="0"/>
          <w:numId w:val="4"/>
        </w:numPr>
        <w:tabs>
          <w:tab w:val="left" w:pos="851"/>
        </w:tabs>
        <w:ind w:left="40" w:firstLine="109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02458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второй (заключительный) этап проводится в очной форме.</w:t>
      </w:r>
    </w:p>
    <w:p w:rsidR="00730A5C" w:rsidRPr="0002458B" w:rsidRDefault="00730A5C" w:rsidP="001209F1">
      <w:pPr>
        <w:pStyle w:val="a5"/>
        <w:tabs>
          <w:tab w:val="left" w:pos="1054"/>
        </w:tabs>
        <w:ind w:left="40" w:right="20" w:firstLine="52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02458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8. Сроки проведения профильной олимпиады:</w:t>
      </w:r>
    </w:p>
    <w:p w:rsidR="00730A5C" w:rsidRPr="0002458B" w:rsidRDefault="00730A5C" w:rsidP="0002458B">
      <w:pPr>
        <w:pStyle w:val="a5"/>
        <w:numPr>
          <w:ilvl w:val="0"/>
          <w:numId w:val="5"/>
        </w:numPr>
        <w:tabs>
          <w:tab w:val="left" w:pos="851"/>
        </w:tabs>
        <w:ind w:firstLine="113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02458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первый</w:t>
      </w:r>
      <w:proofErr w:type="gramEnd"/>
      <w:r w:rsidRPr="0002458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(предварительный) этап будет проходить  с 21.11.2022 по 19.12.2022 в дистанционный форме с использованием информационно-коммуникационных технологий;</w:t>
      </w:r>
    </w:p>
    <w:p w:rsidR="00730A5C" w:rsidRPr="0002458B" w:rsidRDefault="00730A5C" w:rsidP="0002458B">
      <w:pPr>
        <w:pStyle w:val="a5"/>
        <w:numPr>
          <w:ilvl w:val="0"/>
          <w:numId w:val="5"/>
        </w:numPr>
        <w:tabs>
          <w:tab w:val="left" w:pos="851"/>
        </w:tabs>
        <w:ind w:firstLine="113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02458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второй (заключительный) этап будет проведен в очной форме проводится в феврале 2023 года. </w:t>
      </w:r>
    </w:p>
    <w:p w:rsidR="00730A5C" w:rsidRPr="0002458B" w:rsidRDefault="00730A5C" w:rsidP="00940474">
      <w:pPr>
        <w:pStyle w:val="a5"/>
        <w:tabs>
          <w:tab w:val="left" w:pos="851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02458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ab/>
        <w:t>Подведение итогов второго (заключительного) этапа профильной олимпиады осуществляется с 20 февраля по 6 марта 2023 года.</w:t>
      </w:r>
    </w:p>
    <w:p w:rsidR="00730A5C" w:rsidRPr="0002458B" w:rsidRDefault="00730A5C" w:rsidP="001209F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4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Олимпиадные задания составляются на основании программ по общеобразовательным предметам, предметам профильных вступительных испытаний и иных профильных дисциплин, а также требований, предъявляемых к личным и профессиональным качествам будущих специалистов по профилю соответствующей олимпиады.</w:t>
      </w:r>
    </w:p>
    <w:sectPr w:rsidR="00730A5C" w:rsidRPr="0002458B" w:rsidSect="0002458B">
      <w:pgSz w:w="11906" w:h="16838"/>
      <w:pgMar w:top="426" w:right="709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33026"/>
    <w:multiLevelType w:val="multilevel"/>
    <w:tmpl w:val="BA2C9E1C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7A32D24"/>
    <w:multiLevelType w:val="multilevel"/>
    <w:tmpl w:val="D12C079E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55A84B0B"/>
    <w:multiLevelType w:val="hybridMultilevel"/>
    <w:tmpl w:val="608C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463ADA"/>
    <w:multiLevelType w:val="hybridMultilevel"/>
    <w:tmpl w:val="950A49F8"/>
    <w:lvl w:ilvl="0" w:tplc="5C82779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5750499"/>
    <w:multiLevelType w:val="hybridMultilevel"/>
    <w:tmpl w:val="9EBE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B0495C"/>
    <w:multiLevelType w:val="hybridMultilevel"/>
    <w:tmpl w:val="3550B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8A2E5D"/>
    <w:multiLevelType w:val="hybridMultilevel"/>
    <w:tmpl w:val="D592B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5"/>
    <w:rsid w:val="00013DEB"/>
    <w:rsid w:val="0002458B"/>
    <w:rsid w:val="000B4D25"/>
    <w:rsid w:val="001209F1"/>
    <w:rsid w:val="00182749"/>
    <w:rsid w:val="00197DBA"/>
    <w:rsid w:val="001C0D7E"/>
    <w:rsid w:val="001F22C6"/>
    <w:rsid w:val="00221E50"/>
    <w:rsid w:val="002B28D3"/>
    <w:rsid w:val="002B7785"/>
    <w:rsid w:val="002C3310"/>
    <w:rsid w:val="00322AE1"/>
    <w:rsid w:val="0037271E"/>
    <w:rsid w:val="003D0AF8"/>
    <w:rsid w:val="003E2D08"/>
    <w:rsid w:val="00453C26"/>
    <w:rsid w:val="00510568"/>
    <w:rsid w:val="005A57A4"/>
    <w:rsid w:val="005B1E2C"/>
    <w:rsid w:val="006417FB"/>
    <w:rsid w:val="00697A9C"/>
    <w:rsid w:val="006E0BEF"/>
    <w:rsid w:val="00730A5C"/>
    <w:rsid w:val="007957D3"/>
    <w:rsid w:val="007A2BC7"/>
    <w:rsid w:val="008876E1"/>
    <w:rsid w:val="008D3FD1"/>
    <w:rsid w:val="00940474"/>
    <w:rsid w:val="00962536"/>
    <w:rsid w:val="00A14F59"/>
    <w:rsid w:val="00A40690"/>
    <w:rsid w:val="00A64A10"/>
    <w:rsid w:val="00A83AC1"/>
    <w:rsid w:val="00AA2203"/>
    <w:rsid w:val="00AC669C"/>
    <w:rsid w:val="00B04104"/>
    <w:rsid w:val="00B84E82"/>
    <w:rsid w:val="00C3444A"/>
    <w:rsid w:val="00C94287"/>
    <w:rsid w:val="00CF3FD4"/>
    <w:rsid w:val="00D101B6"/>
    <w:rsid w:val="00D31B51"/>
    <w:rsid w:val="00E01588"/>
    <w:rsid w:val="00E92572"/>
    <w:rsid w:val="00F01502"/>
    <w:rsid w:val="00F5293F"/>
    <w:rsid w:val="00F73864"/>
    <w:rsid w:val="00F97B1F"/>
    <w:rsid w:val="00FA6007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4DAE7C-B8CE-4F1D-BD46-529F1BB2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1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1E5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209F1"/>
    <w:pPr>
      <w:spacing w:after="0" w:line="240" w:lineRule="auto"/>
      <w:jc w:val="both"/>
    </w:pPr>
    <w:rPr>
      <w:sz w:val="3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rPr>
      <w:rFonts w:cs="Times New Roman"/>
      <w:lang w:val="ru-RU"/>
    </w:rPr>
  </w:style>
  <w:style w:type="character" w:customStyle="1" w:styleId="a6">
    <w:name w:val="Основной текст Знак"/>
    <w:link w:val="a5"/>
    <w:uiPriority w:val="99"/>
    <w:semiHidden/>
    <w:locked/>
    <w:rsid w:val="001209F1"/>
    <w:rPr>
      <w:sz w:val="3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18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82749"/>
    <w:rPr>
      <w:rFonts w:ascii="Tahoma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024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it.grsu.by/images/documents/%D0%9C%D0%BD%D0%BE%D0%B3%D0%BE%D0%BF%D1%80%D0%BE%D1%84%D0%B8%D0%BB%D1%8C%D0%BD%D0%B0%D1%8F_%D0%BE%D0%BB%D0%B8%D0%BC%D0%BF%D0%B8%D0%B0%D0%B4%D0%B0/2023/%D0%9A%D0%B2%D0%BE%D1%82%D1%8B_%D0%B4%D0%BB%D1%8F_%D0%B7%D0%B0%D1%87%D0%B8%D1%81%D0%BB%D0%B5%D0%BD%D0%B8%D1%8F_%D0%BF%D0%BE%D0%B1%D0%B5%D0%B4%D0%B8%D1%82%D0%B5%D0%BB%D0%B5%D0%B9_%D0%BC%D0%BD%D0%BE%D0%B3%D0%BE%D0%BF%D1%80%D0%BE%D1%84%D0%B8%D0%BB%D1%8C%D0%BD%D0%BE%D0%B9_%D0%BE%D0%BB%D0%B8%D0%BC%D0%BF%D0%B8%D0%B0%D0%B4%D1%8B_%D0%93%D1%80%D0%93%D0%A3_2022_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t.grsu.by/images/documents/%D0%9C%D0%BD%D0%BE%D0%B3%D0%BE%D0%BF%D1%80%D0%BE%D1%84%D0%B8%D0%BB%D1%8C%D0%BD%D0%B0%D1%8F_%D0%BE%D0%BB%D0%B8%D0%BC%D0%BF%D0%B8%D0%B0%D0%B4%D0%B0/2023/%D0%9F%D0%B5%D1%80%D0%B5%D1%87%D0%B5%D0%BD%D1%8C_%D0%BF%D1%80%D0%B5%D0%B4%D0%BC%D0%B5%D1%82%D0%BE%D0%B2_%D0%B8_%D1%81%D0%BF%D0%B5%D1%86%D0%B8%D0%B0%D0%BB%D1%8C%D0%BD%D0%BE%D1%81%D1%82%D0%B5%D0%B9_%D0%BC%D0%BD%D0%BE%D0%B3%D0%BE%D0%BF%D1%80%D0%BE%D1%84%D0%B8%D0%BB%D1%8C%D0%BD%D0%BE%D0%B9_%D0%BE%D0%BB%D0%B8%D0%BC%D0%BF%D0%B8%D0%B0%D0%B4%D1%8B_%D0%93%D1%80%D0%93%D0%A3_2022_2023.pdf" TargetMode="External"/><Relationship Id="rId5" Type="http://schemas.openxmlformats.org/officeDocument/2006/relationships/hyperlink" Target="https://abit.grsu.by/view/1626-mnogoprofilnaya-olimpiada-202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Многопрофильная олимпиада</vt:lpstr>
    </vt:vector>
  </TitlesOfParts>
  <Company>SPecialiST RePack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Многопрофильная олимпиада</dc:title>
  <dc:subject/>
  <dc:creator>Лозюк ВАЛЕНТИНА АЛЕКСАНДРОВНА</dc:creator>
  <cp:keywords/>
  <dc:description/>
  <cp:lastModifiedBy>User</cp:lastModifiedBy>
  <cp:revision>2</cp:revision>
  <cp:lastPrinted>2022-10-25T08:26:00Z</cp:lastPrinted>
  <dcterms:created xsi:type="dcterms:W3CDTF">2022-11-14T12:07:00Z</dcterms:created>
  <dcterms:modified xsi:type="dcterms:W3CDTF">2022-11-14T12:07:00Z</dcterms:modified>
</cp:coreProperties>
</file>